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C98D" w14:textId="77777777" w:rsidR="00706118" w:rsidRPr="00CD4619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 xml:space="preserve">نام مدرس:     </w:t>
      </w:r>
      <w:r w:rsidR="009C4635" w:rsidRPr="009C4635">
        <w:rPr>
          <w:rFonts w:cs="B Nazanin" w:hint="cs"/>
          <w:b/>
          <w:bCs/>
          <w:sz w:val="24"/>
          <w:szCs w:val="24"/>
          <w:rtl/>
        </w:rPr>
        <w:t>دکتر محمد اعظمی</w:t>
      </w:r>
      <w:r w:rsidRPr="00CD4619">
        <w:rPr>
          <w:rFonts w:cs="B Nazanin" w:hint="cs"/>
          <w:b/>
          <w:bCs/>
          <w:sz w:val="28"/>
          <w:szCs w:val="28"/>
          <w:rtl/>
        </w:rPr>
        <w:t xml:space="preserve">              </w:t>
      </w:r>
      <w:r w:rsidR="00EE7149" w:rsidRPr="00CD4619">
        <w:rPr>
          <w:rFonts w:cs="B Nazanin" w:hint="cs"/>
          <w:b/>
          <w:bCs/>
          <w:sz w:val="28"/>
          <w:szCs w:val="28"/>
          <w:rtl/>
        </w:rPr>
        <w:t xml:space="preserve">نام درس:  </w:t>
      </w:r>
      <w:r w:rsidR="00EE7149">
        <w:rPr>
          <w:rFonts w:cs="B Zar" w:hint="cs"/>
          <w:b/>
          <w:bCs/>
          <w:sz w:val="24"/>
          <w:szCs w:val="24"/>
          <w:rtl/>
        </w:rPr>
        <w:t>سمینار تحقیق</w:t>
      </w:r>
      <w:r w:rsidR="00EE7149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EE7149" w:rsidRPr="00EE7149">
        <w:rPr>
          <w:rFonts w:cs="B Nazanin"/>
          <w:b/>
          <w:bCs/>
          <w:sz w:val="24"/>
          <w:szCs w:val="24"/>
          <w:rtl/>
        </w:rPr>
        <w:t>دانشكده :  مد</w:t>
      </w:r>
      <w:r w:rsidR="00EE7149" w:rsidRPr="00EE7149">
        <w:rPr>
          <w:rFonts w:cs="B Nazanin" w:hint="cs"/>
          <w:b/>
          <w:bCs/>
          <w:sz w:val="24"/>
          <w:szCs w:val="24"/>
          <w:rtl/>
        </w:rPr>
        <w:t>ی</w:t>
      </w:r>
      <w:r w:rsidR="00EE7149" w:rsidRPr="00EE7149">
        <w:rPr>
          <w:rFonts w:cs="B Nazanin" w:hint="eastAsia"/>
          <w:b/>
          <w:bCs/>
          <w:sz w:val="24"/>
          <w:szCs w:val="24"/>
          <w:rtl/>
        </w:rPr>
        <w:t>ر</w:t>
      </w:r>
      <w:r w:rsidR="00EE7149" w:rsidRPr="00EE7149">
        <w:rPr>
          <w:rFonts w:cs="B Nazanin" w:hint="cs"/>
          <w:b/>
          <w:bCs/>
          <w:sz w:val="24"/>
          <w:szCs w:val="24"/>
          <w:rtl/>
        </w:rPr>
        <w:t>ی</w:t>
      </w:r>
      <w:r w:rsidR="00EE7149" w:rsidRPr="00EE7149">
        <w:rPr>
          <w:rFonts w:cs="B Nazanin" w:hint="eastAsia"/>
          <w:b/>
          <w:bCs/>
          <w:sz w:val="24"/>
          <w:szCs w:val="24"/>
          <w:rtl/>
        </w:rPr>
        <w:t>ت</w:t>
      </w:r>
    </w:p>
    <w:p w14:paraId="37D7C924" w14:textId="77777777" w:rsidR="002A7359" w:rsidRDefault="00EE7149" w:rsidP="001008D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EE7149">
        <w:rPr>
          <w:rFonts w:cs="B Nazanin"/>
          <w:b/>
          <w:bCs/>
          <w:sz w:val="24"/>
          <w:szCs w:val="24"/>
          <w:rtl/>
        </w:rPr>
        <w:t>رشته و مقطع تحص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 w:hint="eastAsia"/>
          <w:b/>
          <w:bCs/>
          <w:sz w:val="24"/>
          <w:szCs w:val="24"/>
          <w:rtl/>
        </w:rPr>
        <w:t>ل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/>
          <w:b/>
          <w:bCs/>
          <w:sz w:val="24"/>
          <w:szCs w:val="24"/>
          <w:rtl/>
        </w:rPr>
        <w:t xml:space="preserve"> :  ارشد کتابدار</w:t>
      </w:r>
      <w:r w:rsidRPr="00EE7149">
        <w:rPr>
          <w:rFonts w:cs="B Nazanin" w:hint="cs"/>
          <w:b/>
          <w:bCs/>
          <w:sz w:val="24"/>
          <w:szCs w:val="24"/>
          <w:rtl/>
        </w:rPr>
        <w:t>ی</w:t>
      </w:r>
      <w:r w:rsidRPr="00EE7149">
        <w:rPr>
          <w:rFonts w:cs="B Nazanin"/>
          <w:b/>
          <w:bCs/>
          <w:sz w:val="24"/>
          <w:szCs w:val="24"/>
          <w:rtl/>
        </w:rPr>
        <w:t xml:space="preserve">            </w:t>
      </w:r>
      <w:r w:rsidR="009C4635" w:rsidRPr="00EE71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06118" w:rsidRPr="00CD4619">
        <w:rPr>
          <w:rFonts w:cs="B Nazanin" w:hint="cs"/>
          <w:b/>
          <w:bCs/>
          <w:sz w:val="28"/>
          <w:szCs w:val="28"/>
          <w:rtl/>
        </w:rPr>
        <w:t xml:space="preserve">تعداد واحد:   </w:t>
      </w:r>
      <w:r w:rsidR="009C4635">
        <w:rPr>
          <w:rFonts w:cs="B Nazanin" w:hint="cs"/>
          <w:b/>
          <w:bCs/>
          <w:sz w:val="28"/>
          <w:szCs w:val="28"/>
          <w:rtl/>
        </w:rPr>
        <w:t>2</w:t>
      </w:r>
      <w:r w:rsidR="00706118" w:rsidRPr="00CD4619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6A0136" w:rsidRPr="00CD4619">
        <w:rPr>
          <w:rFonts w:cs="B Nazanin" w:hint="cs"/>
          <w:b/>
          <w:bCs/>
          <w:sz w:val="28"/>
          <w:szCs w:val="28"/>
          <w:rtl/>
        </w:rPr>
        <w:t xml:space="preserve"> نيمسال تحصيلی: </w:t>
      </w:r>
      <w:r w:rsidR="00904616">
        <w:rPr>
          <w:rFonts w:cs="B Nazanin" w:hint="cs"/>
          <w:b/>
          <w:bCs/>
          <w:sz w:val="28"/>
          <w:szCs w:val="28"/>
          <w:rtl/>
        </w:rPr>
        <w:t>اول</w:t>
      </w:r>
      <w:r w:rsidR="00706118" w:rsidRPr="00CD4619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9C4635">
        <w:rPr>
          <w:rFonts w:cs="B Nazanin" w:hint="cs"/>
          <w:b/>
          <w:bCs/>
          <w:sz w:val="28"/>
          <w:szCs w:val="28"/>
          <w:rtl/>
        </w:rPr>
        <w:t>1</w:t>
      </w:r>
      <w:r w:rsidR="002A7359">
        <w:rPr>
          <w:rFonts w:cs="B Nazanin" w:hint="cs"/>
          <w:b/>
          <w:bCs/>
          <w:sz w:val="28"/>
          <w:szCs w:val="28"/>
          <w:rtl/>
        </w:rPr>
        <w:t>40</w:t>
      </w:r>
      <w:r w:rsidR="001008D7">
        <w:rPr>
          <w:rFonts w:cs="B Nazanin" w:hint="cs"/>
          <w:b/>
          <w:bCs/>
          <w:sz w:val="28"/>
          <w:szCs w:val="28"/>
          <w:rtl/>
        </w:rPr>
        <w:t>3</w:t>
      </w:r>
      <w:r w:rsidR="009C4635">
        <w:rPr>
          <w:rFonts w:cs="B Nazanin" w:hint="cs"/>
          <w:b/>
          <w:bCs/>
          <w:sz w:val="28"/>
          <w:szCs w:val="28"/>
          <w:rtl/>
        </w:rPr>
        <w:t>-</w:t>
      </w:r>
      <w:r w:rsidR="002D0B4F">
        <w:rPr>
          <w:rFonts w:cs="B Nazanin" w:hint="cs"/>
          <w:b/>
          <w:bCs/>
          <w:sz w:val="28"/>
          <w:szCs w:val="28"/>
          <w:rtl/>
        </w:rPr>
        <w:t>140</w:t>
      </w:r>
      <w:r w:rsidR="001008D7">
        <w:rPr>
          <w:rFonts w:cs="B Nazanin" w:hint="cs"/>
          <w:b/>
          <w:bCs/>
          <w:sz w:val="28"/>
          <w:szCs w:val="28"/>
          <w:rtl/>
        </w:rPr>
        <w:t>2</w:t>
      </w:r>
      <w:r w:rsidR="00706118" w:rsidRPr="00CD461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EE7149">
        <w:rPr>
          <w:rFonts w:cs="B Nazanin"/>
          <w:b/>
          <w:bCs/>
          <w:sz w:val="28"/>
          <w:szCs w:val="28"/>
          <w:rtl/>
        </w:rPr>
        <w:t>م</w:t>
      </w:r>
      <w:r w:rsidRPr="00EE7149">
        <w:rPr>
          <w:rFonts w:cs="B Nazanin" w:hint="cs"/>
          <w:b/>
          <w:bCs/>
          <w:sz w:val="28"/>
          <w:szCs w:val="28"/>
          <w:rtl/>
        </w:rPr>
        <w:t>ی</w:t>
      </w:r>
      <w:r w:rsidRPr="00EE7149">
        <w:rPr>
          <w:rFonts w:cs="B Nazanin" w:hint="eastAsia"/>
          <w:b/>
          <w:bCs/>
          <w:sz w:val="28"/>
          <w:szCs w:val="28"/>
          <w:rtl/>
        </w:rPr>
        <w:t>زان</w:t>
      </w:r>
      <w:r>
        <w:rPr>
          <w:rFonts w:cs="B Nazanin"/>
          <w:b/>
          <w:bCs/>
          <w:sz w:val="28"/>
          <w:szCs w:val="28"/>
          <w:rtl/>
        </w:rPr>
        <w:t xml:space="preserve"> واحد </w:t>
      </w:r>
      <w:r w:rsidRPr="00EE7149">
        <w:rPr>
          <w:rFonts w:cs="B Nazanin"/>
          <w:b/>
          <w:bCs/>
          <w:sz w:val="28"/>
          <w:szCs w:val="28"/>
          <w:rtl/>
        </w:rPr>
        <w:t>: ا واحد نظر</w:t>
      </w:r>
      <w:r w:rsidRPr="00EE7149">
        <w:rPr>
          <w:rFonts w:cs="B Nazanin" w:hint="cs"/>
          <w:b/>
          <w:bCs/>
          <w:sz w:val="28"/>
          <w:szCs w:val="28"/>
          <w:rtl/>
        </w:rPr>
        <w:t>ی</w:t>
      </w:r>
      <w:r w:rsidRPr="00EE7149">
        <w:rPr>
          <w:rFonts w:cs="B Nazanin"/>
          <w:b/>
          <w:bCs/>
          <w:sz w:val="28"/>
          <w:szCs w:val="28"/>
          <w:rtl/>
        </w:rPr>
        <w:t xml:space="preserve"> و 1 واحد عمل</w:t>
      </w:r>
      <w:r w:rsidRPr="00EE7149">
        <w:rPr>
          <w:rFonts w:cs="B Nazanin" w:hint="cs"/>
          <w:b/>
          <w:bCs/>
          <w:sz w:val="28"/>
          <w:szCs w:val="28"/>
          <w:rtl/>
        </w:rPr>
        <w:t>ی</w:t>
      </w:r>
    </w:p>
    <w:p w14:paraId="6C4C3647" w14:textId="77777777" w:rsidR="00EE7149" w:rsidRDefault="00EE7149" w:rsidP="00EE714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42CB430B" w14:textId="77777777" w:rsidR="00706118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هدف (اهداف) درس:</w:t>
      </w:r>
    </w:p>
    <w:p w14:paraId="0AD7E394" w14:textId="77777777" w:rsidR="009C4635" w:rsidRDefault="00B515B5" w:rsidP="009E111A">
      <w:pPr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Zar" w:hint="cs"/>
          <w:bCs/>
          <w:rtl/>
        </w:rPr>
        <w:t xml:space="preserve">آشنایی با </w:t>
      </w:r>
      <w:r w:rsidR="009E111A">
        <w:rPr>
          <w:rFonts w:cs="B Zar" w:hint="cs"/>
          <w:bCs/>
          <w:rtl/>
        </w:rPr>
        <w:t xml:space="preserve">چارچوب پروپزال نویسی و طرح تحقیق </w:t>
      </w:r>
    </w:p>
    <w:p w14:paraId="17424B6E" w14:textId="77777777" w:rsidR="002A7359" w:rsidRPr="009C4635" w:rsidRDefault="002A7359" w:rsidP="00CD4619">
      <w:pPr>
        <w:spacing w:after="0" w:line="240" w:lineRule="auto"/>
        <w:rPr>
          <w:rFonts w:cs="B Nazanin"/>
          <w:sz w:val="28"/>
          <w:szCs w:val="28"/>
          <w:rtl/>
        </w:rPr>
      </w:pPr>
    </w:p>
    <w:p w14:paraId="65548A4F" w14:textId="77777777" w:rsidR="009C4635" w:rsidRDefault="00706118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CD4619">
        <w:rPr>
          <w:rFonts w:cs="B Nazanin" w:hint="cs"/>
          <w:b/>
          <w:bCs/>
          <w:sz w:val="28"/>
          <w:szCs w:val="28"/>
          <w:rtl/>
        </w:rPr>
        <w:t>نحوه ارزشيابی:</w:t>
      </w:r>
      <w:r w:rsidR="00CD4619" w:rsidRPr="00CD461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E7149" w:rsidRPr="00EE7149">
        <w:rPr>
          <w:rFonts w:cs="B Nazanin"/>
          <w:b/>
          <w:bCs/>
          <w:sz w:val="28"/>
          <w:szCs w:val="28"/>
          <w:rtl/>
        </w:rPr>
        <w:t>ارا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 w:hint="eastAsia"/>
          <w:b/>
          <w:bCs/>
          <w:sz w:val="28"/>
          <w:szCs w:val="28"/>
          <w:rtl/>
        </w:rPr>
        <w:t>ه</w:t>
      </w:r>
      <w:r w:rsidR="00EE7149" w:rsidRPr="00EE7149">
        <w:rPr>
          <w:rFonts w:cs="B Nazanin"/>
          <w:b/>
          <w:bCs/>
          <w:sz w:val="28"/>
          <w:szCs w:val="28"/>
          <w:rtl/>
        </w:rPr>
        <w:t xml:space="preserve"> طرح تحق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 w:hint="eastAsia"/>
          <w:b/>
          <w:bCs/>
          <w:sz w:val="28"/>
          <w:szCs w:val="28"/>
          <w:rtl/>
        </w:rPr>
        <w:t>قات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/>
          <w:b/>
          <w:bCs/>
          <w:sz w:val="28"/>
          <w:szCs w:val="28"/>
          <w:rtl/>
        </w:rPr>
        <w:t xml:space="preserve"> و دفاع از آن و اجرا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/>
          <w:b/>
          <w:bCs/>
          <w:sz w:val="28"/>
          <w:szCs w:val="28"/>
          <w:rtl/>
        </w:rPr>
        <w:t xml:space="preserve"> 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 w:hint="eastAsia"/>
          <w:b/>
          <w:bCs/>
          <w:sz w:val="28"/>
          <w:szCs w:val="28"/>
          <w:rtl/>
        </w:rPr>
        <w:t>ک</w:t>
      </w:r>
      <w:r w:rsidR="00EE7149" w:rsidRPr="00EE7149">
        <w:rPr>
          <w:rFonts w:cs="B Nazanin"/>
          <w:b/>
          <w:bCs/>
          <w:sz w:val="28"/>
          <w:szCs w:val="28"/>
          <w:rtl/>
        </w:rPr>
        <w:t xml:space="preserve"> پروژه تحق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 w:hint="eastAsia"/>
          <w:b/>
          <w:bCs/>
          <w:sz w:val="28"/>
          <w:szCs w:val="28"/>
          <w:rtl/>
        </w:rPr>
        <w:t>قات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/>
          <w:b/>
          <w:bCs/>
          <w:sz w:val="28"/>
          <w:szCs w:val="28"/>
          <w:rtl/>
        </w:rPr>
        <w:t xml:space="preserve"> به صورت پ</w:t>
      </w:r>
      <w:r w:rsidR="00EE7149" w:rsidRPr="00EE7149">
        <w:rPr>
          <w:rFonts w:cs="B Nazanin" w:hint="cs"/>
          <w:b/>
          <w:bCs/>
          <w:sz w:val="28"/>
          <w:szCs w:val="28"/>
          <w:rtl/>
        </w:rPr>
        <w:t>ی</w:t>
      </w:r>
      <w:r w:rsidR="00EE7149" w:rsidRPr="00EE7149">
        <w:rPr>
          <w:rFonts w:cs="B Nazanin" w:hint="eastAsia"/>
          <w:b/>
          <w:bCs/>
          <w:sz w:val="28"/>
          <w:szCs w:val="28"/>
          <w:rtl/>
        </w:rPr>
        <w:t>لوت</w:t>
      </w:r>
    </w:p>
    <w:p w14:paraId="774AE03F" w14:textId="77777777" w:rsidR="00CD4619" w:rsidRPr="00CD4619" w:rsidRDefault="00CD4619" w:rsidP="00CD461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0E89D224" w14:textId="77777777" w:rsidR="00706118" w:rsidRPr="00F71D1D" w:rsidRDefault="00706118" w:rsidP="00CD4619">
      <w:pPr>
        <w:spacing w:after="0" w:line="240" w:lineRule="auto"/>
        <w:rPr>
          <w:rFonts w:cs="B Nazanin"/>
          <w:b/>
          <w:bCs/>
          <w:sz w:val="32"/>
          <w:szCs w:val="32"/>
          <w:rtl/>
        </w:rPr>
      </w:pPr>
      <w:r w:rsidRPr="00F71D1D">
        <w:rPr>
          <w:rFonts w:cs="B Nazanin" w:hint="cs"/>
          <w:b/>
          <w:bCs/>
          <w:sz w:val="32"/>
          <w:szCs w:val="32"/>
          <w:rtl/>
        </w:rPr>
        <w:t>منابع:</w:t>
      </w:r>
    </w:p>
    <w:p w14:paraId="584F6F4A" w14:textId="77777777" w:rsidR="00CD4619" w:rsidRPr="00F71D1D" w:rsidRDefault="00CD4619" w:rsidP="005819B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F71D1D">
        <w:rPr>
          <w:rFonts w:cs="B Nazanin" w:hint="cs"/>
          <w:b/>
          <w:bCs/>
          <w:sz w:val="28"/>
          <w:szCs w:val="28"/>
          <w:rtl/>
        </w:rPr>
        <w:t xml:space="preserve">1- </w:t>
      </w:r>
      <w:r w:rsidR="005819B7" w:rsidRPr="005819B7">
        <w:rPr>
          <w:rFonts w:cs="B Nazanin"/>
          <w:b/>
          <w:bCs/>
          <w:sz w:val="28"/>
          <w:szCs w:val="28"/>
          <w:rtl/>
        </w:rPr>
        <w:t>ساروخان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باقر. (1377). روش ها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تحق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ق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در علوم اجتماع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چاپ اول، تهران: انتشارات پژوهشگاه علوم انسان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و مطالعات فرهنگ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</w:p>
    <w:p w14:paraId="7A6D5D45" w14:textId="77777777" w:rsidR="00F71D1D" w:rsidRPr="00F71D1D" w:rsidRDefault="00CD4619" w:rsidP="005819B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F71D1D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5819B7" w:rsidRPr="005819B7">
        <w:rPr>
          <w:rFonts w:cs="B Nazanin"/>
          <w:b/>
          <w:bCs/>
          <w:sz w:val="28"/>
          <w:szCs w:val="28"/>
          <w:rtl/>
        </w:rPr>
        <w:t>حر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عباس (1384). روش شناس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تحق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ق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در کتابدار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و اطلاع رسان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: تحل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ل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اطلاع شناخت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روش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نو در پژوهش ها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ک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ف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اطلاع شناس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شماره  6 و 7.</w:t>
      </w:r>
    </w:p>
    <w:p w14:paraId="50A015C7" w14:textId="77777777" w:rsidR="00F71D1D" w:rsidRDefault="00CD4619" w:rsidP="005819B7">
      <w:pPr>
        <w:spacing w:after="0" w:line="240" w:lineRule="auto"/>
        <w:rPr>
          <w:rFonts w:cs="B Nazanin"/>
          <w:b/>
          <w:bCs/>
          <w:sz w:val="28"/>
          <w:szCs w:val="28"/>
        </w:rPr>
      </w:pPr>
      <w:r w:rsidRPr="00F71D1D">
        <w:rPr>
          <w:rFonts w:cs="B Nazanin" w:hint="cs"/>
          <w:b/>
          <w:bCs/>
          <w:sz w:val="28"/>
          <w:szCs w:val="28"/>
          <w:rtl/>
        </w:rPr>
        <w:t xml:space="preserve">3- </w:t>
      </w:r>
      <w:r w:rsidR="005819B7" w:rsidRPr="005819B7">
        <w:rPr>
          <w:rFonts w:cs="B Nazanin"/>
          <w:b/>
          <w:bCs/>
          <w:sz w:val="28"/>
          <w:szCs w:val="28"/>
          <w:rtl/>
        </w:rPr>
        <w:t>د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ان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محمد حس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ن</w:t>
      </w:r>
      <w:r w:rsidR="005819B7" w:rsidRPr="005819B7">
        <w:rPr>
          <w:rFonts w:cs="B Nazanin"/>
          <w:b/>
          <w:bCs/>
          <w:sz w:val="28"/>
          <w:szCs w:val="28"/>
          <w:rtl/>
        </w:rPr>
        <w:t>. روش تحق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ق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در کتابدار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/>
          <w:b/>
          <w:bCs/>
          <w:sz w:val="28"/>
          <w:szCs w:val="28"/>
          <w:rtl/>
        </w:rPr>
        <w:t>. آخر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ن</w:t>
      </w:r>
      <w:r w:rsidR="005819B7" w:rsidRPr="005819B7">
        <w:rPr>
          <w:rFonts w:cs="B Nazanin"/>
          <w:b/>
          <w:bCs/>
          <w:sz w:val="28"/>
          <w:szCs w:val="28"/>
          <w:rtl/>
        </w:rPr>
        <w:t xml:space="preserve"> و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را</w:t>
      </w:r>
      <w:r w:rsidR="005819B7" w:rsidRPr="005819B7">
        <w:rPr>
          <w:rFonts w:cs="B Nazanin" w:hint="cs"/>
          <w:b/>
          <w:bCs/>
          <w:sz w:val="28"/>
          <w:szCs w:val="28"/>
          <w:rtl/>
        </w:rPr>
        <w:t>ی</w:t>
      </w:r>
      <w:r w:rsidR="005819B7" w:rsidRPr="005819B7">
        <w:rPr>
          <w:rFonts w:cs="B Nazanin" w:hint="eastAsia"/>
          <w:b/>
          <w:bCs/>
          <w:sz w:val="28"/>
          <w:szCs w:val="28"/>
          <w:rtl/>
        </w:rPr>
        <w:t>ش</w:t>
      </w:r>
      <w:r w:rsidR="005819B7" w:rsidRPr="005819B7">
        <w:rPr>
          <w:rFonts w:cs="B Nazanin"/>
          <w:b/>
          <w:bCs/>
          <w:sz w:val="28"/>
          <w:szCs w:val="28"/>
          <w:rtl/>
        </w:rPr>
        <w:t>.</w:t>
      </w:r>
    </w:p>
    <w:p w14:paraId="28705AEC" w14:textId="77777777" w:rsidR="00435CA4" w:rsidRDefault="00435CA4" w:rsidP="005819B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 مبانی پژوهش کیفی استراوس/کوربین  ترجمه ابراهیم افشار</w:t>
      </w:r>
    </w:p>
    <w:p w14:paraId="795CCB39" w14:textId="77777777" w:rsidR="00435CA4" w:rsidRDefault="00435CA4" w:rsidP="005819B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 درآمدی بر تحقیق کیفی اووه فلیک ترجمه جلیلی</w:t>
      </w:r>
    </w:p>
    <w:p w14:paraId="77ED5273" w14:textId="77777777" w:rsidR="00435CA4" w:rsidRDefault="00435CA4" w:rsidP="005819B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6- مرور ساختار یافته و متا آنالیز دکتر حقدوست و همکاران</w:t>
      </w:r>
    </w:p>
    <w:p w14:paraId="0BE56270" w14:textId="5B8A0B49" w:rsidR="009F24D0" w:rsidRPr="00F71D1D" w:rsidRDefault="009F24D0" w:rsidP="005819B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7- وصفی، محمد رضا.پژوهش در علوم اطلاعات و دانش شناسی. تهران: چاپار، 1399.</w:t>
      </w:r>
    </w:p>
    <w:p w14:paraId="6680F2A5" w14:textId="7B112B03" w:rsidR="00EF1ED6" w:rsidRDefault="009F24D0" w:rsidP="00EF1ED6">
      <w:pPr>
        <w:spacing w:after="0" w:line="360" w:lineRule="auto"/>
        <w:ind w:firstLine="720"/>
        <w:jc w:val="right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</w:rPr>
        <w:t>8</w:t>
      </w:r>
      <w:r w:rsidR="00EF1ED6">
        <w:rPr>
          <w:rFonts w:cs="B Nazanin"/>
          <w:b/>
          <w:bCs/>
          <w:sz w:val="28"/>
          <w:szCs w:val="28"/>
        </w:rPr>
        <w:t xml:space="preserve">- </w:t>
      </w:r>
      <w:r w:rsidR="00EF1ED6" w:rsidRPr="00EF1ED6">
        <w:rPr>
          <w:rFonts w:cs="B Nazanin"/>
          <w:b/>
          <w:bCs/>
          <w:sz w:val="28"/>
          <w:szCs w:val="28"/>
        </w:rPr>
        <w:t>Chu, H. (2015). Research methods in Library and information science: A content analysis. Library and Information Science Research, 37 (1), 36-41</w:t>
      </w:r>
    </w:p>
    <w:p w14:paraId="7BE9A14B" w14:textId="114ACB69" w:rsidR="00706118" w:rsidRPr="006A0136" w:rsidRDefault="009F24D0" w:rsidP="00435CA4">
      <w:pPr>
        <w:spacing w:after="0" w:line="360" w:lineRule="auto"/>
        <w:ind w:firstLine="720"/>
        <w:jc w:val="right"/>
        <w:rPr>
          <w:rFonts w:cs="B Lotus"/>
          <w:b/>
          <w:bCs/>
          <w:sz w:val="26"/>
          <w:szCs w:val="26"/>
          <w:rtl/>
        </w:rPr>
      </w:pPr>
      <w:r>
        <w:rPr>
          <w:rFonts w:cs="B Nazanin"/>
          <w:b/>
          <w:bCs/>
          <w:sz w:val="28"/>
          <w:szCs w:val="28"/>
        </w:rPr>
        <w:t>9</w:t>
      </w:r>
      <w:r w:rsidR="00EF1ED6">
        <w:rPr>
          <w:rFonts w:cs="B Nazanin"/>
          <w:b/>
          <w:bCs/>
          <w:sz w:val="28"/>
          <w:szCs w:val="28"/>
        </w:rPr>
        <w:t xml:space="preserve">- </w:t>
      </w:r>
      <w:r w:rsidR="00EF1ED6" w:rsidRPr="00EF1ED6">
        <w:rPr>
          <w:rFonts w:cs="B Nazanin"/>
          <w:b/>
          <w:bCs/>
          <w:sz w:val="28"/>
          <w:szCs w:val="28"/>
        </w:rPr>
        <w:t xml:space="preserve">Fidel, R. (2008). Are we there yet? Mixed methods research in library and information science. Library and Information Science Research, 30 (4), 265- </w:t>
      </w:r>
      <w:proofErr w:type="gramStart"/>
      <w:r w:rsidR="00EF1ED6" w:rsidRPr="00EF1ED6">
        <w:rPr>
          <w:rFonts w:cs="B Nazanin"/>
          <w:b/>
          <w:bCs/>
          <w:sz w:val="28"/>
          <w:szCs w:val="28"/>
        </w:rPr>
        <w:t>272</w:t>
      </w:r>
      <w:r w:rsidR="00EF1ED6" w:rsidRPr="00EF1ED6">
        <w:rPr>
          <w:rFonts w:cs="B Nazanin"/>
          <w:b/>
          <w:bCs/>
          <w:sz w:val="28"/>
          <w:szCs w:val="28"/>
          <w:rtl/>
        </w:rPr>
        <w:t xml:space="preserve"> </w:t>
      </w:r>
      <w:r w:rsidR="00CD4619" w:rsidRPr="00F71D1D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</w:rPr>
        <w:t>10</w:t>
      </w:r>
      <w:proofErr w:type="gramEnd"/>
      <w:r w:rsidR="00EF1ED6">
        <w:rPr>
          <w:rFonts w:cs="B Nazanin"/>
          <w:b/>
          <w:bCs/>
          <w:sz w:val="28"/>
          <w:szCs w:val="28"/>
        </w:rPr>
        <w:t xml:space="preserve">- </w:t>
      </w:r>
      <w:r w:rsidR="00EF1ED6" w:rsidRPr="00EF1ED6">
        <w:rPr>
          <w:rFonts w:cs="B Nazanin"/>
          <w:b/>
          <w:bCs/>
          <w:sz w:val="28"/>
          <w:szCs w:val="28"/>
        </w:rPr>
        <w:t xml:space="preserve">Hider, P.; Pymm, B. (2008). Empirical research methods reported in </w:t>
      </w:r>
      <w:proofErr w:type="spellStart"/>
      <w:r w:rsidR="00EF1ED6" w:rsidRPr="00EF1ED6">
        <w:rPr>
          <w:rFonts w:cs="B Nazanin"/>
          <w:b/>
          <w:bCs/>
          <w:sz w:val="28"/>
          <w:szCs w:val="28"/>
        </w:rPr>
        <w:t>highprofile</w:t>
      </w:r>
      <w:proofErr w:type="spellEnd"/>
      <w:r w:rsidR="00EF1ED6" w:rsidRPr="00EF1ED6">
        <w:rPr>
          <w:rFonts w:cs="B Nazanin"/>
          <w:b/>
          <w:bCs/>
          <w:sz w:val="28"/>
          <w:szCs w:val="28"/>
        </w:rPr>
        <w:t xml:space="preserve"> LIS journal literature. Library &amp; Information Science Research, 30 (2), 108–114</w:t>
      </w:r>
      <w:r w:rsidR="00435CA4">
        <w:rPr>
          <w:rFonts w:cs="B Nazanin"/>
          <w:b/>
          <w:bCs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1530"/>
        <w:gridCol w:w="6840"/>
      </w:tblGrid>
      <w:tr w:rsidR="000C60E2" w:rsidRPr="00CD4619" w14:paraId="5E5E3C08" w14:textId="77777777" w:rsidTr="00A41449">
        <w:tc>
          <w:tcPr>
            <w:tcW w:w="900" w:type="dxa"/>
          </w:tcPr>
          <w:p w14:paraId="4CDDB607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30" w:type="dxa"/>
          </w:tcPr>
          <w:p w14:paraId="709D0714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6840" w:type="dxa"/>
          </w:tcPr>
          <w:p w14:paraId="5325709E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0C60E2" w:rsidRPr="00CD4619" w14:paraId="79CECA1C" w14:textId="77777777" w:rsidTr="00A41449">
        <w:tc>
          <w:tcPr>
            <w:tcW w:w="900" w:type="dxa"/>
          </w:tcPr>
          <w:p w14:paraId="6031E88E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30" w:type="dxa"/>
          </w:tcPr>
          <w:p w14:paraId="75B36DC5" w14:textId="5AEE2ADA" w:rsidR="000C60E2" w:rsidRPr="00CD4619" w:rsidRDefault="009F24D0" w:rsidP="007A2CEB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 اول</w:t>
            </w:r>
          </w:p>
        </w:tc>
        <w:tc>
          <w:tcPr>
            <w:tcW w:w="6840" w:type="dxa"/>
          </w:tcPr>
          <w:p w14:paraId="7F8704C4" w14:textId="77777777" w:rsidR="000C60E2" w:rsidRPr="00CD4619" w:rsidRDefault="009F69FD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ارائه طرح درس و نقطه نظرات دانشجو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، توض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ح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اهداف دوره جلسات تدر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س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سنجش آغاز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0C60E2" w:rsidRPr="00CD4619" w14:paraId="65E826F1" w14:textId="77777777" w:rsidTr="00A41449">
        <w:tc>
          <w:tcPr>
            <w:tcW w:w="900" w:type="dxa"/>
          </w:tcPr>
          <w:p w14:paraId="0D2C9E91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30" w:type="dxa"/>
          </w:tcPr>
          <w:p w14:paraId="03CBE70A" w14:textId="3AA23BBB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6840" w:type="dxa"/>
          </w:tcPr>
          <w:p w14:paraId="406B0D40" w14:textId="77777777" w:rsidR="000C60E2" w:rsidRPr="00CD4619" w:rsidRDefault="009F69FD" w:rsidP="007A2CEB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مقدمه ا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 تحق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</w:p>
        </w:tc>
      </w:tr>
      <w:tr w:rsidR="000C60E2" w:rsidRPr="00CD4619" w14:paraId="1BCA96FB" w14:textId="77777777" w:rsidTr="00A41449">
        <w:tc>
          <w:tcPr>
            <w:tcW w:w="900" w:type="dxa"/>
          </w:tcPr>
          <w:p w14:paraId="162ACB76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530" w:type="dxa"/>
          </w:tcPr>
          <w:p w14:paraId="02CC3487" w14:textId="60819423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6840" w:type="dxa"/>
          </w:tcPr>
          <w:p w14:paraId="6F07DD88" w14:textId="77777777" w:rsidR="000C60E2" w:rsidRPr="00CD4619" w:rsidRDefault="00A30E11" w:rsidP="00A30E11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کلیات تحقیق</w:t>
            </w:r>
          </w:p>
        </w:tc>
      </w:tr>
      <w:tr w:rsidR="000C60E2" w:rsidRPr="00CD4619" w14:paraId="48D61FA1" w14:textId="77777777" w:rsidTr="00A41449">
        <w:tc>
          <w:tcPr>
            <w:tcW w:w="900" w:type="dxa"/>
          </w:tcPr>
          <w:p w14:paraId="460EED3B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30" w:type="dxa"/>
          </w:tcPr>
          <w:p w14:paraId="45AFC64D" w14:textId="34F32594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6840" w:type="dxa"/>
          </w:tcPr>
          <w:p w14:paraId="035757F6" w14:textId="77777777" w:rsidR="000C60E2" w:rsidRPr="00CD4619" w:rsidRDefault="00A30E11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A30E11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انتخاب موضوع </w:t>
            </w:r>
            <w:r w:rsidRPr="00A30E1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A30E11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Pr="00A30E1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عنوان پژوهش</w:t>
            </w:r>
          </w:p>
        </w:tc>
      </w:tr>
      <w:tr w:rsidR="000C60E2" w:rsidRPr="00CD4619" w14:paraId="3168E0E6" w14:textId="77777777" w:rsidTr="00A41449">
        <w:tc>
          <w:tcPr>
            <w:tcW w:w="900" w:type="dxa"/>
          </w:tcPr>
          <w:p w14:paraId="59884438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30" w:type="dxa"/>
          </w:tcPr>
          <w:p w14:paraId="5BAE054A" w14:textId="036FAFAD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6840" w:type="dxa"/>
          </w:tcPr>
          <w:p w14:paraId="3E0DC5C5" w14:textId="77777777" w:rsidR="000C60E2" w:rsidRPr="00CD4619" w:rsidRDefault="00A30E11" w:rsidP="00A30E11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چکیده پژوهش</w:t>
            </w:r>
          </w:p>
        </w:tc>
      </w:tr>
      <w:tr w:rsidR="000C60E2" w:rsidRPr="00CD4619" w14:paraId="54AC4639" w14:textId="77777777" w:rsidTr="00A41449">
        <w:tc>
          <w:tcPr>
            <w:tcW w:w="900" w:type="dxa"/>
          </w:tcPr>
          <w:p w14:paraId="1F88923A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30" w:type="dxa"/>
          </w:tcPr>
          <w:p w14:paraId="555E7729" w14:textId="291CE747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6840" w:type="dxa"/>
          </w:tcPr>
          <w:p w14:paraId="240E53A9" w14:textId="77777777" w:rsidR="000C60E2" w:rsidRPr="00CD4619" w:rsidRDefault="00A30E11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A30E11">
              <w:rPr>
                <w:rFonts w:cs="B Nazanin"/>
                <w:b/>
                <w:bCs/>
                <w:sz w:val="28"/>
                <w:szCs w:val="28"/>
                <w:rtl/>
              </w:rPr>
              <w:t xml:space="preserve">بيان مسئله، سابقه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ضرورت اجراي پژوهش</w:t>
            </w:r>
          </w:p>
        </w:tc>
      </w:tr>
      <w:tr w:rsidR="000C60E2" w:rsidRPr="00CD4619" w14:paraId="04F1A56D" w14:textId="77777777" w:rsidTr="00A41449">
        <w:tc>
          <w:tcPr>
            <w:tcW w:w="900" w:type="dxa"/>
          </w:tcPr>
          <w:p w14:paraId="700ECBA6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30" w:type="dxa"/>
          </w:tcPr>
          <w:p w14:paraId="02A7A26F" w14:textId="5D9BBF55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هفتم</w:t>
            </w:r>
          </w:p>
        </w:tc>
        <w:tc>
          <w:tcPr>
            <w:tcW w:w="6840" w:type="dxa"/>
          </w:tcPr>
          <w:p w14:paraId="740F2B00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پ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ش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نه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پژوهش: مبان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نظر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بررس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متون داخل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بررس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متون خارج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0C60E2" w:rsidRPr="00CD4619" w14:paraId="5F1B863A" w14:textId="77777777" w:rsidTr="00A41449">
        <w:tc>
          <w:tcPr>
            <w:tcW w:w="900" w:type="dxa"/>
          </w:tcPr>
          <w:p w14:paraId="45640BE8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30" w:type="dxa"/>
          </w:tcPr>
          <w:p w14:paraId="2A299DCC" w14:textId="0E92A44E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6840" w:type="dxa"/>
          </w:tcPr>
          <w:p w14:paraId="19975EC6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اهداف پژوهش: هدف اصل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اهداف و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ژه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فرع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اهداف کاربرد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0C60E2" w:rsidRPr="00CD4619" w14:paraId="426251AA" w14:textId="77777777" w:rsidTr="00A41449">
        <w:tc>
          <w:tcPr>
            <w:tcW w:w="900" w:type="dxa"/>
          </w:tcPr>
          <w:p w14:paraId="3DF95708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530" w:type="dxa"/>
          </w:tcPr>
          <w:p w14:paraId="218CA054" w14:textId="583A4D5A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نهم</w:t>
            </w:r>
          </w:p>
        </w:tc>
        <w:tc>
          <w:tcPr>
            <w:tcW w:w="6840" w:type="dxa"/>
          </w:tcPr>
          <w:p w14:paraId="2AEF88DD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فرضيات يا سؤالات پژوهش(با توجه به اهداف پژوهش)</w:t>
            </w:r>
          </w:p>
        </w:tc>
      </w:tr>
      <w:tr w:rsidR="000C60E2" w:rsidRPr="00CD4619" w14:paraId="7C0F4A9A" w14:textId="77777777" w:rsidTr="00A41449">
        <w:tc>
          <w:tcPr>
            <w:tcW w:w="900" w:type="dxa"/>
          </w:tcPr>
          <w:p w14:paraId="50E3B642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530" w:type="dxa"/>
          </w:tcPr>
          <w:p w14:paraId="4AD3D11A" w14:textId="2ACC0709" w:rsidR="000C60E2" w:rsidRPr="00CD4619" w:rsidRDefault="009F24D0" w:rsidP="007A2CE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6840" w:type="dxa"/>
          </w:tcPr>
          <w:p w14:paraId="3B09A518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نوع مطالعه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0E11">
              <w:rPr>
                <w:rFonts w:cs="B Nazanin" w:hint="cs"/>
                <w:b/>
                <w:bCs/>
                <w:sz w:val="28"/>
                <w:szCs w:val="28"/>
                <w:rtl/>
              </w:rPr>
              <w:t>و روش اجرای پژوهش</w:t>
            </w:r>
          </w:p>
        </w:tc>
      </w:tr>
      <w:tr w:rsidR="000C60E2" w:rsidRPr="00CD4619" w14:paraId="0A644355" w14:textId="77777777" w:rsidTr="00A41449">
        <w:tc>
          <w:tcPr>
            <w:tcW w:w="900" w:type="dxa"/>
          </w:tcPr>
          <w:p w14:paraId="71AE01AF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530" w:type="dxa"/>
          </w:tcPr>
          <w:p w14:paraId="3B838DA3" w14:textId="073C97AC" w:rsidR="000C60E2" w:rsidRPr="00CD4619" w:rsidRDefault="009F24D0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یازدهم</w:t>
            </w:r>
          </w:p>
        </w:tc>
        <w:tc>
          <w:tcPr>
            <w:tcW w:w="6840" w:type="dxa"/>
          </w:tcPr>
          <w:p w14:paraId="40DD71D1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مشخصات ابزار جمع آوري اطلاعات و نحوه جمع آوري آن</w:t>
            </w:r>
          </w:p>
        </w:tc>
      </w:tr>
      <w:tr w:rsidR="000C60E2" w:rsidRPr="00CD4619" w14:paraId="701421BD" w14:textId="77777777" w:rsidTr="00A41449">
        <w:tc>
          <w:tcPr>
            <w:tcW w:w="900" w:type="dxa"/>
          </w:tcPr>
          <w:p w14:paraId="4377D6A4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530" w:type="dxa"/>
          </w:tcPr>
          <w:p w14:paraId="67722559" w14:textId="72544349" w:rsidR="000C60E2" w:rsidRPr="00CD4619" w:rsidRDefault="009F24D0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دوازدهم</w:t>
            </w:r>
          </w:p>
        </w:tc>
        <w:tc>
          <w:tcPr>
            <w:tcW w:w="6840" w:type="dxa"/>
          </w:tcPr>
          <w:p w14:paraId="210FA405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روش محاسبه حجم نمونه و تعداد آن</w:t>
            </w:r>
          </w:p>
        </w:tc>
      </w:tr>
      <w:tr w:rsidR="000C60E2" w:rsidRPr="00CD4619" w14:paraId="588CD313" w14:textId="77777777" w:rsidTr="00A41449">
        <w:tc>
          <w:tcPr>
            <w:tcW w:w="900" w:type="dxa"/>
          </w:tcPr>
          <w:p w14:paraId="4F5F4C44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530" w:type="dxa"/>
          </w:tcPr>
          <w:p w14:paraId="15FDA93E" w14:textId="0B07AE28" w:rsidR="000C60E2" w:rsidRPr="00CD4619" w:rsidRDefault="009F24D0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سیزدهم</w:t>
            </w:r>
          </w:p>
        </w:tc>
        <w:tc>
          <w:tcPr>
            <w:tcW w:w="6840" w:type="dxa"/>
          </w:tcPr>
          <w:p w14:paraId="3F526F83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روش محاسبه داده ها ، روش تجزيه و تحليل داده ها</w:t>
            </w:r>
          </w:p>
        </w:tc>
      </w:tr>
      <w:tr w:rsidR="000C60E2" w:rsidRPr="00CD4619" w14:paraId="020B4162" w14:textId="77777777" w:rsidTr="00A41449">
        <w:tc>
          <w:tcPr>
            <w:tcW w:w="900" w:type="dxa"/>
          </w:tcPr>
          <w:p w14:paraId="2D8A5B9E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530" w:type="dxa"/>
          </w:tcPr>
          <w:p w14:paraId="2FE97C77" w14:textId="199A9BB8" w:rsidR="000C60E2" w:rsidRPr="00CD4619" w:rsidRDefault="009F24D0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 چهاردهم</w:t>
            </w:r>
          </w:p>
        </w:tc>
        <w:tc>
          <w:tcPr>
            <w:tcW w:w="6840" w:type="dxa"/>
          </w:tcPr>
          <w:p w14:paraId="2B58A052" w14:textId="77777777" w:rsidR="000C60E2" w:rsidRPr="00CD4619" w:rsidRDefault="009F69FD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ملاحظات اخلاق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0C60E2" w:rsidRPr="00CD4619" w14:paraId="6CF52B6D" w14:textId="77777777" w:rsidTr="00A41449">
        <w:tc>
          <w:tcPr>
            <w:tcW w:w="900" w:type="dxa"/>
          </w:tcPr>
          <w:p w14:paraId="04D80D0B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530" w:type="dxa"/>
          </w:tcPr>
          <w:p w14:paraId="6F791A90" w14:textId="084B1A98" w:rsidR="000C60E2" w:rsidRPr="00CD4619" w:rsidRDefault="009F24D0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6840" w:type="dxa"/>
          </w:tcPr>
          <w:p w14:paraId="13FD06A9" w14:textId="77777777" w:rsidR="000C60E2" w:rsidRPr="00CD4619" w:rsidRDefault="009F69FD" w:rsidP="00A30E11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>محدوديتهاي اجرا</w:t>
            </w:r>
            <w:r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و ر</w:t>
            </w:r>
            <w:r w:rsidR="00A30E1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اه حل های </w:t>
            </w:r>
            <w:r w:rsidR="00A30E11">
              <w:rPr>
                <w:rFonts w:cs="B Nazanin"/>
                <w:b/>
                <w:bCs/>
                <w:sz w:val="28"/>
                <w:szCs w:val="28"/>
                <w:rtl/>
              </w:rPr>
              <w:t>كاهش آن</w:t>
            </w:r>
          </w:p>
        </w:tc>
      </w:tr>
      <w:tr w:rsidR="000C60E2" w:rsidRPr="00CD4619" w14:paraId="6D003169" w14:textId="77777777" w:rsidTr="00A41449">
        <w:tc>
          <w:tcPr>
            <w:tcW w:w="900" w:type="dxa"/>
          </w:tcPr>
          <w:p w14:paraId="148FF0FB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30" w:type="dxa"/>
          </w:tcPr>
          <w:p w14:paraId="711C94BD" w14:textId="031761A2" w:rsidR="000C60E2" w:rsidRPr="00CD4619" w:rsidRDefault="009F24D0" w:rsidP="00596695">
            <w:p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شانزدهم</w:t>
            </w:r>
          </w:p>
        </w:tc>
        <w:tc>
          <w:tcPr>
            <w:tcW w:w="6840" w:type="dxa"/>
          </w:tcPr>
          <w:p w14:paraId="70830268" w14:textId="77777777" w:rsidR="000C60E2" w:rsidRPr="00CD4619" w:rsidRDefault="000C60E2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="009F69FD" w:rsidRPr="009F69FD">
              <w:rPr>
                <w:rFonts w:cs="B Nazanin"/>
                <w:b/>
                <w:bCs/>
                <w:sz w:val="28"/>
                <w:szCs w:val="28"/>
                <w:rtl/>
              </w:rPr>
              <w:t>جدول متغ</w:t>
            </w:r>
            <w:r w:rsidR="009F69FD"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9F69FD"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رها</w:t>
            </w:r>
            <w:r w:rsidR="009F69FD"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تعار</w:t>
            </w:r>
            <w:r w:rsidR="009F69FD"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9F69FD"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ف</w:t>
            </w:r>
            <w:r w:rsidR="009F69FD"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عمل</w:t>
            </w:r>
            <w:r w:rsidR="009F69FD"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9F69FD" w:rsidRPr="009F69FD">
              <w:rPr>
                <w:rFonts w:cs="B Nazanin" w:hint="eastAsia"/>
                <w:b/>
                <w:bCs/>
                <w:sz w:val="28"/>
                <w:szCs w:val="28"/>
                <w:rtl/>
              </w:rPr>
              <w:t>ات</w:t>
            </w:r>
            <w:r w:rsidR="009F69FD" w:rsidRPr="009F69F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9F69FD" w:rsidRPr="009F69F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واژه ها:</w:t>
            </w:r>
          </w:p>
        </w:tc>
      </w:tr>
      <w:tr w:rsidR="000C60E2" w:rsidRPr="00CD4619" w14:paraId="3C7F7B20" w14:textId="77777777" w:rsidTr="00A41449">
        <w:tc>
          <w:tcPr>
            <w:tcW w:w="900" w:type="dxa"/>
          </w:tcPr>
          <w:p w14:paraId="3B747D0F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14:paraId="7EEE8249" w14:textId="14CD8C53" w:rsidR="000C60E2" w:rsidRPr="00CD4619" w:rsidRDefault="009F24D0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هفدهم</w:t>
            </w:r>
          </w:p>
        </w:tc>
        <w:tc>
          <w:tcPr>
            <w:tcW w:w="6840" w:type="dxa"/>
          </w:tcPr>
          <w:p w14:paraId="1F09228F" w14:textId="77777777" w:rsidR="000C60E2" w:rsidRPr="00CD4619" w:rsidRDefault="00100443" w:rsidP="009F69FD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>آس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00443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شناس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ها در کتابدار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0044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10044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0C60E2" w:rsidRPr="00CD4619" w14:paraId="10AD9BC1" w14:textId="77777777" w:rsidTr="00A41449">
        <w:tc>
          <w:tcPr>
            <w:tcW w:w="900" w:type="dxa"/>
          </w:tcPr>
          <w:p w14:paraId="01A356CA" w14:textId="77777777" w:rsidR="000C60E2" w:rsidRPr="00CD4619" w:rsidRDefault="000C60E2" w:rsidP="006A013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4619">
              <w:rPr>
                <w:rFonts w:cs="B Nazani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30" w:type="dxa"/>
          </w:tcPr>
          <w:p w14:paraId="724546E4" w14:textId="5884B451" w:rsidR="000C60E2" w:rsidRPr="00CD4619" w:rsidRDefault="000C60E2" w:rsidP="0059669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</w:tcPr>
          <w:p w14:paraId="66BD8BEB" w14:textId="7606781D" w:rsidR="000C60E2" w:rsidRPr="00CD4619" w:rsidRDefault="009F24D0" w:rsidP="009F69FD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</w:tr>
    </w:tbl>
    <w:p w14:paraId="6F3CE55F" w14:textId="77777777" w:rsidR="00706118" w:rsidRPr="00CD4619" w:rsidRDefault="00706118" w:rsidP="00CD4619">
      <w:pPr>
        <w:spacing w:after="0" w:line="240" w:lineRule="auto"/>
        <w:rPr>
          <w:rtl/>
        </w:rPr>
      </w:pPr>
    </w:p>
    <w:p w14:paraId="0E385870" w14:textId="77777777" w:rsidR="00706118" w:rsidRPr="006A0136" w:rsidRDefault="00706118" w:rsidP="00706118">
      <w:pPr>
        <w:rPr>
          <w:rFonts w:cs="B Lotus"/>
          <w:b/>
          <w:bCs/>
          <w:sz w:val="26"/>
          <w:szCs w:val="26"/>
          <w:rtl/>
        </w:rPr>
      </w:pPr>
    </w:p>
    <w:p w14:paraId="22A57BF5" w14:textId="77777777" w:rsidR="00706118" w:rsidRPr="006A0136" w:rsidRDefault="00706118" w:rsidP="00706118">
      <w:pPr>
        <w:rPr>
          <w:rFonts w:cs="B Lotus"/>
          <w:sz w:val="26"/>
          <w:szCs w:val="26"/>
          <w:rtl/>
        </w:rPr>
      </w:pPr>
    </w:p>
    <w:p w14:paraId="4191337B" w14:textId="77777777" w:rsidR="00706118" w:rsidRPr="006A0136" w:rsidRDefault="00706118" w:rsidP="00706118">
      <w:pPr>
        <w:rPr>
          <w:rFonts w:cs="B Lotus"/>
          <w:sz w:val="26"/>
          <w:szCs w:val="26"/>
          <w:rtl/>
        </w:rPr>
      </w:pPr>
    </w:p>
    <w:p w14:paraId="7A70C87A" w14:textId="77777777" w:rsidR="00706118" w:rsidRPr="006A0136" w:rsidRDefault="00706118" w:rsidP="00706118">
      <w:pPr>
        <w:rPr>
          <w:rFonts w:cs="B Lotus"/>
          <w:sz w:val="26"/>
          <w:szCs w:val="26"/>
        </w:rPr>
      </w:pPr>
    </w:p>
    <w:sectPr w:rsidR="00706118" w:rsidRPr="006A0136" w:rsidSect="00706118">
      <w:headerReference w:type="default" r:id="rId6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EFEC2" w14:textId="77777777" w:rsidR="00A20615" w:rsidRDefault="00A20615" w:rsidP="006A0136">
      <w:pPr>
        <w:spacing w:after="0" w:line="240" w:lineRule="auto"/>
      </w:pPr>
      <w:r>
        <w:separator/>
      </w:r>
    </w:p>
  </w:endnote>
  <w:endnote w:type="continuationSeparator" w:id="0">
    <w:p w14:paraId="38E7C2BC" w14:textId="77777777" w:rsidR="00A20615" w:rsidRDefault="00A20615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E5F67" w14:textId="77777777" w:rsidR="00A20615" w:rsidRDefault="00A20615" w:rsidP="006A0136">
      <w:pPr>
        <w:spacing w:after="0" w:line="240" w:lineRule="auto"/>
      </w:pPr>
      <w:r>
        <w:separator/>
      </w:r>
    </w:p>
  </w:footnote>
  <w:footnote w:type="continuationSeparator" w:id="0">
    <w:p w14:paraId="0994D1DC" w14:textId="77777777" w:rsidR="00A20615" w:rsidRDefault="00A20615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02F21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151CC80D" w14:textId="77777777" w:rsidR="006A0136" w:rsidRDefault="006A0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1C"/>
    <w:rsid w:val="000C60E2"/>
    <w:rsid w:val="00100443"/>
    <w:rsid w:val="001008D7"/>
    <w:rsid w:val="00130FE2"/>
    <w:rsid w:val="00156454"/>
    <w:rsid w:val="00156FA8"/>
    <w:rsid w:val="001F4624"/>
    <w:rsid w:val="0027041C"/>
    <w:rsid w:val="002A7359"/>
    <w:rsid w:val="002D0B4F"/>
    <w:rsid w:val="00435CA4"/>
    <w:rsid w:val="004F13F9"/>
    <w:rsid w:val="005819B7"/>
    <w:rsid w:val="00646697"/>
    <w:rsid w:val="006A0136"/>
    <w:rsid w:val="00706118"/>
    <w:rsid w:val="007A2D94"/>
    <w:rsid w:val="007D1A79"/>
    <w:rsid w:val="008901C2"/>
    <w:rsid w:val="00900EC8"/>
    <w:rsid w:val="00904616"/>
    <w:rsid w:val="009456F8"/>
    <w:rsid w:val="009C4635"/>
    <w:rsid w:val="009E111A"/>
    <w:rsid w:val="009F24D0"/>
    <w:rsid w:val="009F69FD"/>
    <w:rsid w:val="00A20615"/>
    <w:rsid w:val="00A30E11"/>
    <w:rsid w:val="00A41449"/>
    <w:rsid w:val="00AD37F6"/>
    <w:rsid w:val="00B4244D"/>
    <w:rsid w:val="00B515B5"/>
    <w:rsid w:val="00B850CA"/>
    <w:rsid w:val="00BB3400"/>
    <w:rsid w:val="00CA6CD0"/>
    <w:rsid w:val="00CD4619"/>
    <w:rsid w:val="00D4294C"/>
    <w:rsid w:val="00D8343A"/>
    <w:rsid w:val="00E43480"/>
    <w:rsid w:val="00EB2723"/>
    <w:rsid w:val="00ED31C4"/>
    <w:rsid w:val="00EE7149"/>
    <w:rsid w:val="00EF1ED6"/>
    <w:rsid w:val="00F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C59A"/>
  <w15:docId w15:val="{2CA4F1D7-9234-43D8-B9F0-01CC0014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محمد اعظمی</cp:lastModifiedBy>
  <cp:revision>2</cp:revision>
  <cp:lastPrinted>2020-02-10T18:02:00Z</cp:lastPrinted>
  <dcterms:created xsi:type="dcterms:W3CDTF">2024-09-22T07:14:00Z</dcterms:created>
  <dcterms:modified xsi:type="dcterms:W3CDTF">2024-09-22T07:14:00Z</dcterms:modified>
</cp:coreProperties>
</file>